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79C3" w14:textId="77777777" w:rsidR="005F7BFE" w:rsidRDefault="005F7BFE" w:rsidP="00085AEA">
      <w:pPr>
        <w:spacing w:after="0" w:line="252" w:lineRule="auto"/>
      </w:pPr>
    </w:p>
    <w:p w14:paraId="62030155" w14:textId="77777777" w:rsidR="00F23136" w:rsidRDefault="00A36E60" w:rsidP="00085AEA">
      <w:pPr>
        <w:spacing w:after="0" w:line="252" w:lineRule="auto"/>
        <w:jc w:val="center"/>
        <w:rPr>
          <w:rFonts w:cstheme="minorHAnsi"/>
          <w:b/>
          <w:smallCaps/>
        </w:rPr>
      </w:pPr>
      <w:r w:rsidRPr="00085AEA">
        <w:rPr>
          <w:rFonts w:cstheme="minorHAnsi"/>
          <w:b/>
          <w:smallCaps/>
        </w:rPr>
        <w:t xml:space="preserve">A </w:t>
      </w:r>
      <w:r w:rsidR="00002DCA" w:rsidRPr="00085AEA">
        <w:rPr>
          <w:rFonts w:cstheme="minorHAnsi"/>
          <w:b/>
          <w:smallCaps/>
        </w:rPr>
        <w:t xml:space="preserve">Kárpátok Alapítvány-Magyarország, az Autonómia Alapítvány, </w:t>
      </w:r>
    </w:p>
    <w:p w14:paraId="1570F506" w14:textId="4A66BA39" w:rsidR="00002DCA" w:rsidRPr="00085AEA" w:rsidRDefault="00002DCA" w:rsidP="00085AEA">
      <w:pPr>
        <w:spacing w:after="0" w:line="252" w:lineRule="auto"/>
        <w:jc w:val="center"/>
        <w:rPr>
          <w:rFonts w:cstheme="minorHAnsi"/>
          <w:b/>
          <w:smallCaps/>
        </w:rPr>
      </w:pPr>
      <w:r w:rsidRPr="00085AEA">
        <w:rPr>
          <w:rFonts w:cstheme="minorHAnsi"/>
          <w:b/>
          <w:smallCaps/>
        </w:rPr>
        <w:t xml:space="preserve">az </w:t>
      </w:r>
      <w:proofErr w:type="spellStart"/>
      <w:r w:rsidRPr="00085AEA">
        <w:rPr>
          <w:rFonts w:cstheme="minorHAnsi"/>
          <w:b/>
          <w:smallCaps/>
        </w:rPr>
        <w:t>Ökotárs</w:t>
      </w:r>
      <w:proofErr w:type="spellEnd"/>
      <w:r w:rsidRPr="00085AEA">
        <w:rPr>
          <w:rFonts w:cstheme="minorHAnsi"/>
          <w:b/>
          <w:smallCaps/>
        </w:rPr>
        <w:t xml:space="preserve"> Alapítvány és a Közösségfejlesztők Egyesülete közleménye</w:t>
      </w:r>
    </w:p>
    <w:p w14:paraId="2974B016" w14:textId="77777777" w:rsidR="00002DCA" w:rsidRDefault="00002DCA" w:rsidP="00085AEA">
      <w:pPr>
        <w:spacing w:after="0" w:line="252" w:lineRule="auto"/>
        <w:rPr>
          <w:b/>
        </w:rPr>
      </w:pPr>
    </w:p>
    <w:p w14:paraId="7C940BB6" w14:textId="6841E643" w:rsidR="00002DCA" w:rsidRPr="00085AEA" w:rsidRDefault="000E5712" w:rsidP="00085AEA">
      <w:pPr>
        <w:spacing w:after="0" w:line="252" w:lineRule="auto"/>
        <w:rPr>
          <w:i/>
        </w:rPr>
      </w:pPr>
      <w:r>
        <w:rPr>
          <w:i/>
        </w:rPr>
        <w:t xml:space="preserve">Immár véglegesnek tűnik: Magyarország nem kapja meg az EGT/Norvég Alapok 205 millió eurós (több mint 70 milliárd forintos) támogatását, mivel a támogató országok és a magyar kormány által aláírt együttműködési megállapodásban megszabott határidőig – az aláírástól számított 7 hónapon belül) nem született döntés a Civil Alapot lebonyolító szervezetről. A megállapodás szabályai így nemcsak a civil alap, de a többi 8 támogatási terület – éghajlatvédelem, kultúra, roma integráció stb. – pénzeit sem hívhatja le a kormány. </w:t>
      </w:r>
    </w:p>
    <w:p w14:paraId="56924F82" w14:textId="77777777" w:rsidR="00002DCA" w:rsidRDefault="00002DCA" w:rsidP="00085AEA">
      <w:pPr>
        <w:spacing w:after="0" w:line="252" w:lineRule="auto"/>
      </w:pPr>
    </w:p>
    <w:p w14:paraId="46011AF3" w14:textId="77777777" w:rsidR="00F02BE2" w:rsidRPr="00F02BE2" w:rsidRDefault="00F02BE2" w:rsidP="00085AEA">
      <w:pPr>
        <w:spacing w:after="120" w:line="252" w:lineRule="auto"/>
        <w:rPr>
          <w:b/>
        </w:rPr>
      </w:pPr>
      <w:bookmarkStart w:id="0" w:name="_GoBack"/>
      <w:r w:rsidRPr="00F02BE2">
        <w:rPr>
          <w:b/>
        </w:rPr>
        <w:t>Mi a „Norvég Civil Alap” – azaz hivatalos nevén az Aktív Polgárok Alapja?</w:t>
      </w:r>
    </w:p>
    <w:p w14:paraId="3373A542" w14:textId="019CBC43" w:rsidR="00F02BE2" w:rsidRDefault="00F02BE2" w:rsidP="00085AEA">
      <w:pPr>
        <w:spacing w:after="0" w:line="252" w:lineRule="auto"/>
      </w:pPr>
      <w:r>
        <w:t>Az alap az Európai Gazdasági Térség által az EU kevésbé fejlett tagállamainak nyújtott támogatási program része. A támogatók meghatározása értelmében célja a civil társadalom és az állampolgári aktivizmus fejlesztése</w:t>
      </w:r>
      <w:r w:rsidR="004873A4">
        <w:t>,</w:t>
      </w:r>
      <w:r>
        <w:t xml:space="preserve"> valamint a társadalmilag sérülékeny csoportok megerősítése, bevonása. A támogatók és a magyar kormány által 2020. december végén aláírt Együttműködési Megállapodás értelmében az alapra elkülönített teljes keretösszeg (beleértve a lebonyolít</w:t>
      </w:r>
      <w:r w:rsidR="0036434C">
        <w:t>ás</w:t>
      </w:r>
      <w:r>
        <w:t xml:space="preserve"> költségeit is</w:t>
      </w:r>
      <w:r w:rsidR="00085AEA">
        <w:t>)</w:t>
      </w:r>
      <w:r>
        <w:t xml:space="preserve"> 10 890 000 euró.</w:t>
      </w:r>
    </w:p>
    <w:p w14:paraId="74EF0FBB" w14:textId="123B7E63" w:rsidR="006838CB" w:rsidRDefault="006838CB" w:rsidP="00085AEA">
      <w:pPr>
        <w:spacing w:after="0" w:line="252" w:lineRule="auto"/>
      </w:pPr>
    </w:p>
    <w:p w14:paraId="0F6C47F3" w14:textId="5C7E57E6" w:rsidR="006838CB" w:rsidRPr="006838CB" w:rsidRDefault="006838CB" w:rsidP="006838CB">
      <w:pPr>
        <w:spacing w:after="120" w:line="252" w:lineRule="auto"/>
        <w:rPr>
          <w:b/>
        </w:rPr>
      </w:pPr>
      <w:r w:rsidRPr="006838CB">
        <w:rPr>
          <w:b/>
        </w:rPr>
        <w:t>Hogyan választották (volna) ki a lebonyolító szervezetet?</w:t>
      </w:r>
    </w:p>
    <w:p w14:paraId="2D7D027D" w14:textId="554A5057" w:rsidR="004656E6" w:rsidRDefault="006838CB" w:rsidP="00085AEA">
      <w:pPr>
        <w:spacing w:after="0" w:line="252" w:lineRule="auto"/>
      </w:pPr>
      <w:r>
        <w:t>A civil alap lebonyolítására az államtól független és a civil szférát jól ismerő nonprofit szervezetekből álló konzorciumok pályázhattak az alapok titkársági feladatait ellátó Finanszírozási Mechanizmus Iroda (FMO) által közzétett nyílt felhívásra</w:t>
      </w:r>
      <w:r w:rsidR="005E354F">
        <w:t>,</w:t>
      </w:r>
      <w:r>
        <w:t xml:space="preserve"> első körben február 16-ig. </w:t>
      </w:r>
      <w:r w:rsidR="004656E6">
        <w:t xml:space="preserve">A pályázatban legfeljebb 25 oldalban kellett ismertetni a tagok eddigi tevékenységét, pályázatkezelésben és a civil szektor fejlesztésében szerzett tapasztalatait, a civil szektor helyzetét bemutató értékelést és a beavatkozás logikáját, a program megvalósítására vonatkozó terveket és </w:t>
      </w:r>
      <w:r w:rsidR="005E354F">
        <w:t xml:space="preserve">a </w:t>
      </w:r>
      <w:r w:rsidR="004656E6">
        <w:t>költségek megosztását.</w:t>
      </w:r>
    </w:p>
    <w:p w14:paraId="75FF03EB" w14:textId="3B1B9DAE" w:rsidR="006838CB" w:rsidRDefault="006838CB" w:rsidP="00085AEA">
      <w:pPr>
        <w:spacing w:after="0" w:line="252" w:lineRule="auto"/>
      </w:pPr>
      <w:r>
        <w:t>A kiírás értelmében a benyújtott pályázatokat az FMO a megadott szempontrendszer szerint értékelte, majd a pontszám szerint rangsorrendbe állított pályázatokról a támogató országok és a magyar kormány képviselőjéből álló bizottságnak kellett (volna) konszenzusos döntésre jutnia. Mivel ez első körben (márciusban) nem sikerült, szintén a kiírás értelmében a pályázat újra kiírásra került, május 10-i határidővel. Az értékelési eljárás megismétlése utána azonban továbbra sem volt egyetértés, így a lebonyolítóról nem született döntés.</w:t>
      </w:r>
    </w:p>
    <w:p w14:paraId="720E1426" w14:textId="77777777" w:rsidR="0036434C" w:rsidRDefault="0036434C" w:rsidP="00085AEA">
      <w:pPr>
        <w:spacing w:after="0" w:line="252" w:lineRule="auto"/>
      </w:pPr>
    </w:p>
    <w:p w14:paraId="0735466F" w14:textId="34070A04" w:rsidR="0036434C" w:rsidRDefault="0036434C" w:rsidP="00085AEA">
      <w:pPr>
        <w:spacing w:after="120" w:line="252" w:lineRule="auto"/>
        <w:rPr>
          <w:b/>
        </w:rPr>
      </w:pPr>
      <w:r>
        <w:rPr>
          <w:b/>
        </w:rPr>
        <w:t>Pályáz</w:t>
      </w:r>
      <w:r w:rsidR="009628DC">
        <w:rPr>
          <w:b/>
        </w:rPr>
        <w:t xml:space="preserve">tunk-e </w:t>
      </w:r>
      <w:r>
        <w:rPr>
          <w:b/>
        </w:rPr>
        <w:t xml:space="preserve">az </w:t>
      </w:r>
      <w:r w:rsidR="00DB498F">
        <w:rPr>
          <w:b/>
        </w:rPr>
        <w:t>a</w:t>
      </w:r>
      <w:r>
        <w:rPr>
          <w:b/>
        </w:rPr>
        <w:t>lap kezelésére</w:t>
      </w:r>
      <w:r w:rsidR="00DB498F">
        <w:rPr>
          <w:b/>
        </w:rPr>
        <w:t>, azaz a pályázatok magyarországi lebonyolítására</w:t>
      </w:r>
      <w:r>
        <w:rPr>
          <w:b/>
        </w:rPr>
        <w:t>?</w:t>
      </w:r>
    </w:p>
    <w:p w14:paraId="51CAD8CE" w14:textId="79B6079B" w:rsidR="0036434C" w:rsidRPr="0036434C" w:rsidRDefault="0036434C" w:rsidP="006838CB">
      <w:pPr>
        <w:spacing w:after="0" w:line="252" w:lineRule="auto"/>
        <w:rPr>
          <w:bCs/>
        </w:rPr>
      </w:pPr>
      <w:r w:rsidRPr="0036434C">
        <w:rPr>
          <w:bCs/>
        </w:rPr>
        <w:t>Igen,</w:t>
      </w:r>
      <w:r w:rsidR="005E354F">
        <w:rPr>
          <w:bCs/>
        </w:rPr>
        <w:t xml:space="preserve"> a </w:t>
      </w:r>
      <w:r w:rsidR="006838CB">
        <w:rPr>
          <w:bCs/>
        </w:rPr>
        <w:t xml:space="preserve">négy szervezet közösen, a nyílt </w:t>
      </w:r>
      <w:r w:rsidRPr="0036434C">
        <w:rPr>
          <w:bCs/>
        </w:rPr>
        <w:t>pályázati kiírásnak megfelelően egy konzorcium tagjaként</w:t>
      </w:r>
      <w:r>
        <w:rPr>
          <w:bCs/>
        </w:rPr>
        <w:t>.</w:t>
      </w:r>
    </w:p>
    <w:p w14:paraId="65782DDF" w14:textId="77777777" w:rsidR="0036434C" w:rsidRDefault="0036434C" w:rsidP="006838CB">
      <w:pPr>
        <w:spacing w:after="0" w:line="252" w:lineRule="auto"/>
        <w:rPr>
          <w:b/>
        </w:rPr>
      </w:pPr>
    </w:p>
    <w:p w14:paraId="33A19F08" w14:textId="4CDB5F35" w:rsidR="00002DCA" w:rsidRPr="00085AEA" w:rsidRDefault="00002DCA" w:rsidP="00085AEA">
      <w:pPr>
        <w:spacing w:after="120" w:line="252" w:lineRule="auto"/>
        <w:rPr>
          <w:b/>
        </w:rPr>
      </w:pPr>
      <w:r w:rsidRPr="00085AEA">
        <w:rPr>
          <w:b/>
        </w:rPr>
        <w:t xml:space="preserve">Kik és hányan pályáztak </w:t>
      </w:r>
      <w:r w:rsidR="0036434C">
        <w:rPr>
          <w:b/>
        </w:rPr>
        <w:t>még</w:t>
      </w:r>
      <w:r w:rsidRPr="00085AEA">
        <w:rPr>
          <w:b/>
        </w:rPr>
        <w:t>?</w:t>
      </w:r>
    </w:p>
    <w:p w14:paraId="5A5EBC90" w14:textId="6201FEE7" w:rsidR="00002DCA" w:rsidRDefault="00002DCA" w:rsidP="00085AEA">
      <w:pPr>
        <w:spacing w:after="0" w:line="252" w:lineRule="auto"/>
      </w:pPr>
      <w:r>
        <w:t>Mivel mi is</w:t>
      </w:r>
      <w:r w:rsidR="003F0FF2">
        <w:t>, mint bárki más,</w:t>
      </w:r>
      <w:r>
        <w:t xml:space="preserve"> egyszerű pályázók vagyunk, erről nincs információnk.</w:t>
      </w:r>
    </w:p>
    <w:p w14:paraId="7F74C52A" w14:textId="77777777" w:rsidR="00002DCA" w:rsidRDefault="00002DCA" w:rsidP="00085AEA">
      <w:pPr>
        <w:spacing w:after="0" w:line="252" w:lineRule="auto"/>
      </w:pPr>
    </w:p>
    <w:p w14:paraId="3DBCC8D4" w14:textId="77777777" w:rsidR="005F7BFE" w:rsidRPr="00311916" w:rsidRDefault="005F7BFE" w:rsidP="00085AEA">
      <w:pPr>
        <w:spacing w:after="120" w:line="252" w:lineRule="auto"/>
        <w:rPr>
          <w:b/>
        </w:rPr>
      </w:pPr>
      <w:r w:rsidRPr="00311916">
        <w:rPr>
          <w:b/>
        </w:rPr>
        <w:t>Kik a</w:t>
      </w:r>
      <w:r w:rsidR="00085AEA">
        <w:rPr>
          <w:b/>
        </w:rPr>
        <w:t xml:space="preserve"> </w:t>
      </w:r>
      <w:r w:rsidR="00002DCA">
        <w:rPr>
          <w:b/>
        </w:rPr>
        <w:t xml:space="preserve">konzorciumunk </w:t>
      </w:r>
      <w:r w:rsidRPr="00311916">
        <w:rPr>
          <w:b/>
        </w:rPr>
        <w:t>tagjai?</w:t>
      </w:r>
    </w:p>
    <w:p w14:paraId="0E714E80" w14:textId="77777777" w:rsidR="00311916" w:rsidRDefault="00311916" w:rsidP="00085AEA">
      <w:pPr>
        <w:spacing w:after="0" w:line="252" w:lineRule="auto"/>
      </w:pPr>
      <w:r>
        <w:t>Három alapítvány és egy egyesület:</w:t>
      </w:r>
    </w:p>
    <w:p w14:paraId="2BDD440A" w14:textId="77777777" w:rsidR="005F7BFE" w:rsidRDefault="005F7BFE" w:rsidP="00085AEA">
      <w:pPr>
        <w:pStyle w:val="Listaszerbekezds"/>
        <w:numPr>
          <w:ilvl w:val="0"/>
          <w:numId w:val="1"/>
        </w:numPr>
        <w:spacing w:after="0" w:line="252" w:lineRule="auto"/>
      </w:pPr>
      <w:r>
        <w:t xml:space="preserve">Kárpátok Alapítvány-Magyarország (konzorciumvezető) </w:t>
      </w:r>
      <w:hyperlink r:id="rId8" w:history="1">
        <w:r w:rsidRPr="003B5AB6">
          <w:rPr>
            <w:rStyle w:val="Hiperhivatkozs"/>
          </w:rPr>
          <w:t>www.karpatokalapitvany.hu</w:t>
        </w:r>
      </w:hyperlink>
    </w:p>
    <w:p w14:paraId="62880EAB" w14:textId="77777777" w:rsidR="005F7BFE" w:rsidRDefault="005F7BFE" w:rsidP="00085AEA">
      <w:pPr>
        <w:pStyle w:val="Listaszerbekezds"/>
        <w:numPr>
          <w:ilvl w:val="0"/>
          <w:numId w:val="1"/>
        </w:numPr>
        <w:spacing w:after="0" w:line="252" w:lineRule="auto"/>
      </w:pPr>
      <w:r>
        <w:t xml:space="preserve">Autonómia Alapítvány </w:t>
      </w:r>
      <w:hyperlink r:id="rId9" w:history="1">
        <w:r w:rsidRPr="003B5AB6">
          <w:rPr>
            <w:rStyle w:val="Hiperhivatkozs"/>
          </w:rPr>
          <w:t>www.autonomia.hu</w:t>
        </w:r>
      </w:hyperlink>
    </w:p>
    <w:p w14:paraId="18A7AA90" w14:textId="77777777" w:rsidR="005F7BFE" w:rsidRDefault="005F7BFE" w:rsidP="00085AEA">
      <w:pPr>
        <w:pStyle w:val="Listaszerbekezds"/>
        <w:numPr>
          <w:ilvl w:val="0"/>
          <w:numId w:val="1"/>
        </w:numPr>
        <w:spacing w:after="0" w:line="252" w:lineRule="auto"/>
      </w:pPr>
      <w:proofErr w:type="spellStart"/>
      <w:r>
        <w:t>Ökotárs</w:t>
      </w:r>
      <w:proofErr w:type="spellEnd"/>
      <w:r>
        <w:t xml:space="preserve"> Alapítvány </w:t>
      </w:r>
      <w:hyperlink r:id="rId10" w:history="1">
        <w:r w:rsidRPr="003B5AB6">
          <w:rPr>
            <w:rStyle w:val="Hiperhivatkozs"/>
          </w:rPr>
          <w:t>www.okotars.hu</w:t>
        </w:r>
      </w:hyperlink>
    </w:p>
    <w:p w14:paraId="73471420" w14:textId="77777777" w:rsidR="005F7BFE" w:rsidRDefault="005F7BFE" w:rsidP="00085AEA">
      <w:pPr>
        <w:pStyle w:val="Listaszerbekezds"/>
        <w:numPr>
          <w:ilvl w:val="0"/>
          <w:numId w:val="1"/>
        </w:numPr>
        <w:spacing w:after="0" w:line="252" w:lineRule="auto"/>
      </w:pPr>
      <w:r>
        <w:t xml:space="preserve">Közösségfejlesztők Egyesülete </w:t>
      </w:r>
      <w:hyperlink r:id="rId11" w:history="1">
        <w:r w:rsidRPr="003B5AB6">
          <w:rPr>
            <w:rStyle w:val="Hiperhivatkozs"/>
          </w:rPr>
          <w:t>www.kofe.hu</w:t>
        </w:r>
      </w:hyperlink>
    </w:p>
    <w:p w14:paraId="08DC0A36" w14:textId="155B4750" w:rsidR="005F7BFE" w:rsidRDefault="005F7BFE" w:rsidP="00085AEA">
      <w:pPr>
        <w:spacing w:after="0" w:line="252" w:lineRule="auto"/>
      </w:pPr>
      <w:r>
        <w:lastRenderedPageBreak/>
        <w:t xml:space="preserve">A konzorcium első három tagja már a Norvég Civil Támogatási Alap első két ciklusában is közösen dolgozott a lebonyolításon, de </w:t>
      </w:r>
      <w:r w:rsidR="00085AEA">
        <w:t>mind a négy</w:t>
      </w:r>
      <w:r>
        <w:t xml:space="preserve"> résztvevő régi munkakapcsolatban áll egymással</w:t>
      </w:r>
      <w:r w:rsidR="00085AEA">
        <w:t>,</w:t>
      </w:r>
      <w:r>
        <w:t xml:space="preserve"> és </w:t>
      </w:r>
      <w:r w:rsidR="00F02BE2">
        <w:t xml:space="preserve">valamennyien </w:t>
      </w:r>
      <w:r w:rsidR="00311916">
        <w:t>évtizedek óta</w:t>
      </w:r>
      <w:r w:rsidR="003F0FF2">
        <w:t>,</w:t>
      </w:r>
      <w:r>
        <w:t xml:space="preserve"> </w:t>
      </w:r>
      <w:r w:rsidR="00311916">
        <w:t>számos programon ker</w:t>
      </w:r>
      <w:r w:rsidR="00F02BE2">
        <w:t>e</w:t>
      </w:r>
      <w:r w:rsidR="00311916">
        <w:t>sz</w:t>
      </w:r>
      <w:r w:rsidR="00F02BE2">
        <w:t>t</w:t>
      </w:r>
      <w:r w:rsidR="00311916">
        <w:t xml:space="preserve">ül </w:t>
      </w:r>
      <w:r>
        <w:t>foglalkoz</w:t>
      </w:r>
      <w:r w:rsidR="00F02BE2">
        <w:t>na</w:t>
      </w:r>
      <w:r>
        <w:t>k a hazai civil szektor fejlesztésével, megerősítésével</w:t>
      </w:r>
      <w:r w:rsidR="00311916">
        <w:t xml:space="preserve">. </w:t>
      </w:r>
    </w:p>
    <w:p w14:paraId="7C807362" w14:textId="77777777" w:rsidR="005F7BFE" w:rsidRDefault="005F7BFE" w:rsidP="00085AEA">
      <w:pPr>
        <w:spacing w:after="0" w:line="252" w:lineRule="auto"/>
      </w:pPr>
    </w:p>
    <w:p w14:paraId="66D77886" w14:textId="77777777" w:rsidR="005F7BFE" w:rsidRPr="00311916" w:rsidRDefault="005F7BFE" w:rsidP="00085AEA">
      <w:pPr>
        <w:spacing w:after="120" w:line="252" w:lineRule="auto"/>
        <w:rPr>
          <w:b/>
        </w:rPr>
      </w:pPr>
      <w:r w:rsidRPr="00311916">
        <w:rPr>
          <w:b/>
        </w:rPr>
        <w:t>Miért a Kárpátok Alapítvány a konzorciumvezető?</w:t>
      </w:r>
    </w:p>
    <w:p w14:paraId="7337ABAE" w14:textId="77777777" w:rsidR="005F7BFE" w:rsidRDefault="005F7BFE" w:rsidP="00085AEA">
      <w:pPr>
        <w:spacing w:after="0" w:line="252" w:lineRule="auto"/>
      </w:pPr>
      <w:r>
        <w:t>A támogató országok kiemelten fontosnak tartják a fővároson kívül működő civil szervezetek támogatását – a felhívás szerint a teljes támogatási összeg legalább 60%-át erre kell fordítani. Célszerű volt ezért egy vidéki (egri) székhelyű, a célcsoporthoz közelebb álló, őket első kézből jól ismerő szervezetet választani a konzorcium élére.</w:t>
      </w:r>
      <w:r w:rsidR="00173E7F">
        <w:t xml:space="preserve"> </w:t>
      </w:r>
      <w:r>
        <w:t>Emellett a tagok azt is fontosnak tartották, hogy a korábbi támogatási ciklusokban betöltött szerepek ne „csontosodjanak be”, ne mindig ugyanaz a</w:t>
      </w:r>
      <w:r w:rsidR="00173E7F">
        <w:t xml:space="preserve"> szervezet</w:t>
      </w:r>
      <w:r>
        <w:t xml:space="preserve"> tanulja meg</w:t>
      </w:r>
      <w:r w:rsidR="00173E7F">
        <w:t xml:space="preserve"> és</w:t>
      </w:r>
      <w:r>
        <w:t xml:space="preserve"> lássa el a vezetői feladatokat.</w:t>
      </w:r>
    </w:p>
    <w:p w14:paraId="39C22DD8" w14:textId="77777777" w:rsidR="008A6E03" w:rsidRDefault="008A6E03" w:rsidP="00085AEA">
      <w:pPr>
        <w:spacing w:after="0" w:line="252" w:lineRule="auto"/>
      </w:pPr>
    </w:p>
    <w:p w14:paraId="69658637" w14:textId="5738FF9E" w:rsidR="008A6E03" w:rsidRPr="00311916" w:rsidRDefault="00D97B3C" w:rsidP="00085AEA">
      <w:pPr>
        <w:spacing w:after="120" w:line="252" w:lineRule="auto"/>
        <w:rPr>
          <w:b/>
        </w:rPr>
      </w:pPr>
      <w:r>
        <w:rPr>
          <w:b/>
        </w:rPr>
        <w:t>Mit kell tudni az új tagról, és miért került bevonásra?</w:t>
      </w:r>
    </w:p>
    <w:p w14:paraId="4EAD6C35" w14:textId="0301EF84" w:rsidR="00085AEA" w:rsidRDefault="005F7BFE" w:rsidP="00085AEA">
      <w:pPr>
        <w:spacing w:after="120" w:line="252" w:lineRule="auto"/>
        <w:rPr>
          <w:b/>
        </w:rPr>
      </w:pPr>
      <w:r>
        <w:t xml:space="preserve">A </w:t>
      </w:r>
      <w:proofErr w:type="spellStart"/>
      <w:r>
        <w:t>Kö</w:t>
      </w:r>
      <w:r w:rsidR="0079136E">
        <w:t>fe</w:t>
      </w:r>
      <w:proofErr w:type="spellEnd"/>
      <w:r w:rsidR="0079136E">
        <w:t>,</w:t>
      </w:r>
      <w:r>
        <w:t xml:space="preserve"> mint új tag bevonását elsősorban az indokolta, hogy a támogatók a pályázati támogatás mellett a civil szervezetek kapacitásfejlesztését is kiemelten kezelik</w:t>
      </w:r>
      <w:r w:rsidR="008A6E03">
        <w:t>.</w:t>
      </w:r>
      <w:r>
        <w:t xml:space="preserve"> </w:t>
      </w:r>
      <w:r w:rsidR="008A6E03">
        <w:t>A</w:t>
      </w:r>
      <w:r>
        <w:t xml:space="preserve"> </w:t>
      </w:r>
      <w:r w:rsidR="008A6E03">
        <w:t xml:space="preserve">közel száz </w:t>
      </w:r>
      <w:r>
        <w:t>közösségi munkában jártas szakember</w:t>
      </w:r>
      <w:r w:rsidR="008A6E03">
        <w:t>t tagjai között tudó</w:t>
      </w:r>
      <w:r>
        <w:t xml:space="preserve"> szervezet </w:t>
      </w:r>
      <w:r w:rsidR="008A6E03">
        <w:t xml:space="preserve">főként ezen a területen egészíti ki a többi tag tudását: képzéssorozatokkal és mentorálással </w:t>
      </w:r>
      <w:r w:rsidR="005E354F">
        <w:t xml:space="preserve">erősítette volna </w:t>
      </w:r>
      <w:r w:rsidR="008A6E03">
        <w:t>(nemcsak a pályázaton nyertes) civil szervezeteket a program végrehajtása során.</w:t>
      </w:r>
    </w:p>
    <w:p w14:paraId="6E1D1673" w14:textId="1F2BC3B4" w:rsidR="008A6E03" w:rsidRPr="00311916" w:rsidRDefault="00DB498F" w:rsidP="00085AEA">
      <w:pPr>
        <w:spacing w:after="120" w:line="252" w:lineRule="auto"/>
        <w:rPr>
          <w:b/>
        </w:rPr>
      </w:pPr>
      <w:r>
        <w:rPr>
          <w:b/>
        </w:rPr>
        <w:t>Hogyan</w:t>
      </w:r>
      <w:r w:rsidR="008A6E03" w:rsidRPr="00311916">
        <w:rPr>
          <w:b/>
        </w:rPr>
        <w:t xml:space="preserve"> támogatn</w:t>
      </w:r>
      <w:r>
        <w:rPr>
          <w:b/>
        </w:rPr>
        <w:t>á a civileket</w:t>
      </w:r>
      <w:r w:rsidR="008A6E03" w:rsidRPr="00311916">
        <w:rPr>
          <w:b/>
        </w:rPr>
        <w:t xml:space="preserve"> a konzorcium</w:t>
      </w:r>
      <w:r w:rsidR="00A36E60">
        <w:rPr>
          <w:b/>
        </w:rPr>
        <w:t xml:space="preserve">unk, </w:t>
      </w:r>
      <w:r w:rsidR="006838CB">
        <w:rPr>
          <w:b/>
        </w:rPr>
        <w:t>ha</w:t>
      </w:r>
      <w:r w:rsidR="00A36E60">
        <w:rPr>
          <w:b/>
        </w:rPr>
        <w:t xml:space="preserve"> lehetőséget</w:t>
      </w:r>
      <w:r w:rsidR="006838CB">
        <w:rPr>
          <w:b/>
        </w:rPr>
        <w:t xml:space="preserve"> kaptunk volna erre</w:t>
      </w:r>
      <w:r w:rsidR="008A6E03" w:rsidRPr="00311916">
        <w:rPr>
          <w:b/>
        </w:rPr>
        <w:t>?</w:t>
      </w:r>
    </w:p>
    <w:p w14:paraId="6CF33AE0" w14:textId="6DA39100" w:rsidR="008A6E03" w:rsidRDefault="008A6E03" w:rsidP="00085AEA">
      <w:pPr>
        <w:spacing w:after="0" w:line="252" w:lineRule="auto"/>
      </w:pPr>
      <w:r>
        <w:t>A</w:t>
      </w:r>
      <w:r w:rsidR="006838CB">
        <w:t xml:space="preserve"> pályázati kiírás szerint a</w:t>
      </w:r>
      <w:r w:rsidR="00DB498F">
        <w:t>z alapból a</w:t>
      </w:r>
      <w:r>
        <w:t xml:space="preserve"> támogató országok által meghatározott öt prioritási területen tevékenykedő, ilyen témájú projekteket megvalósító hazai civil szervezetek</w:t>
      </w:r>
      <w:r w:rsidR="006838CB">
        <w:t>et lehetett volna</w:t>
      </w:r>
      <w:r w:rsidR="00DB498F">
        <w:t xml:space="preserve"> támogat</w:t>
      </w:r>
      <w:r w:rsidR="006838CB">
        <w:t>ni</w:t>
      </w:r>
      <w:r>
        <w:t>. Az öt témakör:</w:t>
      </w:r>
    </w:p>
    <w:p w14:paraId="4A26A261" w14:textId="77777777" w:rsidR="008A6E03" w:rsidRDefault="008A6E03" w:rsidP="00085AEA">
      <w:pPr>
        <w:pStyle w:val="Listaszerbekezds"/>
        <w:numPr>
          <w:ilvl w:val="0"/>
          <w:numId w:val="1"/>
        </w:numPr>
        <w:spacing w:after="0" w:line="252" w:lineRule="auto"/>
      </w:pPr>
      <w:r>
        <w:t>demokrácia, jó kormányzás és átláthatóság</w:t>
      </w:r>
      <w:r w:rsidR="00173E7F">
        <w:t>;</w:t>
      </w:r>
    </w:p>
    <w:p w14:paraId="47303895" w14:textId="77777777" w:rsidR="008A6E03" w:rsidRDefault="008A6E03" w:rsidP="00085AEA">
      <w:pPr>
        <w:pStyle w:val="Listaszerbekezds"/>
        <w:numPr>
          <w:ilvl w:val="0"/>
          <w:numId w:val="1"/>
        </w:numPr>
        <w:spacing w:after="0" w:line="252" w:lineRule="auto"/>
      </w:pPr>
      <w:r>
        <w:t>emberi jogok és egyenlő bánásmód</w:t>
      </w:r>
      <w:r w:rsidR="00173E7F">
        <w:t>;</w:t>
      </w:r>
    </w:p>
    <w:p w14:paraId="1FF781B3" w14:textId="77777777" w:rsidR="008A6E03" w:rsidRDefault="008A6E03" w:rsidP="00085AEA">
      <w:pPr>
        <w:pStyle w:val="Listaszerbekezds"/>
        <w:numPr>
          <w:ilvl w:val="0"/>
          <w:numId w:val="1"/>
        </w:numPr>
        <w:spacing w:after="0" w:line="252" w:lineRule="auto"/>
      </w:pPr>
      <w:r>
        <w:t>szociális igazságosság és a hátrányos helyzetű csoportok bevonása</w:t>
      </w:r>
      <w:r w:rsidR="00173E7F">
        <w:t>;</w:t>
      </w:r>
    </w:p>
    <w:p w14:paraId="75377422" w14:textId="77777777" w:rsidR="008A6E03" w:rsidRDefault="008A6E03" w:rsidP="00085AEA">
      <w:pPr>
        <w:pStyle w:val="Listaszerbekezds"/>
        <w:numPr>
          <w:ilvl w:val="0"/>
          <w:numId w:val="1"/>
        </w:numPr>
        <w:spacing w:after="0" w:line="252" w:lineRule="auto"/>
      </w:pPr>
      <w:r>
        <w:t>nemek közötti egyenlőség és nemek közötti erőszak elleni fellépés</w:t>
      </w:r>
      <w:r w:rsidR="00173E7F">
        <w:t>;</w:t>
      </w:r>
    </w:p>
    <w:p w14:paraId="6B6F40D3" w14:textId="564F4A0A" w:rsidR="008A6E03" w:rsidRDefault="008A6E03" w:rsidP="00085AEA">
      <w:pPr>
        <w:pStyle w:val="Listaszerbekezds"/>
        <w:numPr>
          <w:ilvl w:val="0"/>
          <w:numId w:val="1"/>
        </w:numPr>
        <w:spacing w:after="120" w:line="252" w:lineRule="auto"/>
        <w:ind w:left="357" w:hanging="357"/>
      </w:pPr>
      <w:r>
        <w:t>érdekérvényesítés és részvétel a környezetvédelem és éghajlatváltozás ügyében</w:t>
      </w:r>
      <w:r w:rsidR="00173E7F">
        <w:t>.</w:t>
      </w:r>
    </w:p>
    <w:p w14:paraId="2616BDE3" w14:textId="43E40B4C" w:rsidR="008A6E03" w:rsidRDefault="008A6E03" w:rsidP="00085AEA">
      <w:pPr>
        <w:spacing w:after="0" w:line="252" w:lineRule="auto"/>
      </w:pPr>
      <w:r>
        <w:t>A konzorcium a támogatott szervezeteket minden esetben nyílt pályázaton</w:t>
      </w:r>
      <w:r w:rsidR="00E670F9">
        <w:t xml:space="preserve"> </w:t>
      </w:r>
      <w:r>
        <w:t>választ</w:t>
      </w:r>
      <w:r w:rsidR="006838CB">
        <w:t>otta volna</w:t>
      </w:r>
      <w:r w:rsidR="00E670F9">
        <w:t xml:space="preserve"> ki. </w:t>
      </w:r>
      <w:r w:rsidR="006838CB">
        <w:t>Pályázatunkban az alábbi ki</w:t>
      </w:r>
      <w:r w:rsidR="004656E6">
        <w:t>írásokat javasoltuk:</w:t>
      </w:r>
      <w:r w:rsidR="00E670F9">
        <w:t xml:space="preserve"> </w:t>
      </w:r>
    </w:p>
    <w:p w14:paraId="517F8235" w14:textId="42E4F358" w:rsidR="00E670F9" w:rsidRDefault="00E670F9" w:rsidP="00085AEA">
      <w:pPr>
        <w:pStyle w:val="Listaszerbekezds"/>
        <w:numPr>
          <w:ilvl w:val="0"/>
          <w:numId w:val="2"/>
        </w:numPr>
        <w:spacing w:after="0" w:line="252" w:lineRule="auto"/>
      </w:pPr>
      <w:r>
        <w:t>„Nagypályázatok” – országos vagy regionális szinte</w:t>
      </w:r>
      <w:r w:rsidR="004873A4">
        <w:t>n</w:t>
      </w:r>
      <w:r>
        <w:t xml:space="preserve"> működő civil szervezeteknek helyi, vidéki szervezetekkel való kapcsolat- és hálózatépítés és együttműködések támogatására, egyenként 100-150</w:t>
      </w:r>
      <w:r w:rsidR="00085AEA">
        <w:t xml:space="preserve"> </w:t>
      </w:r>
      <w:r>
        <w:t>000 eurós támogatással. Ezt a pályázatot a program elején, egy alkalommal hirdet</w:t>
      </w:r>
      <w:r w:rsidR="004656E6">
        <w:t>te volna meg</w:t>
      </w:r>
      <w:r>
        <w:t xml:space="preserve"> a konzorcium</w:t>
      </w:r>
      <w:r w:rsidR="00F02BE2">
        <w:t>.</w:t>
      </w:r>
    </w:p>
    <w:p w14:paraId="23B315CE" w14:textId="723817E6" w:rsidR="00E670F9" w:rsidRDefault="00E670F9" w:rsidP="00085AEA">
      <w:pPr>
        <w:pStyle w:val="Listaszerbekezds"/>
        <w:numPr>
          <w:ilvl w:val="0"/>
          <w:numId w:val="2"/>
        </w:numPr>
        <w:spacing w:after="0" w:line="252" w:lineRule="auto"/>
      </w:pPr>
      <w:r>
        <w:t>„Közepes pályázatok” – elsősorban közepes és kisebb, Budapesten kívül működő civil szervezeteknek saját maguk fejlesztésére és az öt témakör valamelyikében konkrét projektek, kampányok lebonyolítására,</w:t>
      </w:r>
      <w:r w:rsidR="00F646E2">
        <w:t xml:space="preserve"> </w:t>
      </w:r>
      <w:proofErr w:type="spellStart"/>
      <w:r w:rsidR="00F646E2">
        <w:t>szervezetenként</w:t>
      </w:r>
      <w:proofErr w:type="spellEnd"/>
      <w:r>
        <w:t xml:space="preserve"> 30-40</w:t>
      </w:r>
      <w:r w:rsidR="00085AEA">
        <w:t xml:space="preserve"> </w:t>
      </w:r>
      <w:r>
        <w:t>000 eurós támogatással. Ez a pályázattípus két alkalommal kerül</w:t>
      </w:r>
      <w:r w:rsidR="004656E6">
        <w:t>t volna</w:t>
      </w:r>
      <w:r>
        <w:t xml:space="preserve"> kiírásra.</w:t>
      </w:r>
    </w:p>
    <w:p w14:paraId="28583E8D" w14:textId="556CDA8C" w:rsidR="00E670F9" w:rsidRDefault="00E670F9" w:rsidP="00085AEA">
      <w:pPr>
        <w:pStyle w:val="Listaszerbekezds"/>
        <w:numPr>
          <w:ilvl w:val="0"/>
          <w:numId w:val="2"/>
        </w:numPr>
        <w:spacing w:after="0" w:line="252" w:lineRule="auto"/>
      </w:pPr>
      <w:r>
        <w:t>„Akciópályázatok” – bármely civil szervezetnek (előnyt élveznek a fiatalok vagy hátrányos helyzetű személyek által működtetett csoportok) azonnali fellépést, beavatkozást igénylő ügyekben akciók, kampányok támogatására, 1-10</w:t>
      </w:r>
      <w:r w:rsidR="00085AEA">
        <w:t xml:space="preserve"> </w:t>
      </w:r>
      <w:r>
        <w:t>000 eurós támogatással. Ez a lehetőség a program első két évében, 2023 közepéig folyamatosan nyitva áll</w:t>
      </w:r>
      <w:r w:rsidR="004656E6">
        <w:t>t volna</w:t>
      </w:r>
      <w:r>
        <w:t xml:space="preserve">. </w:t>
      </w:r>
    </w:p>
    <w:p w14:paraId="5C648256" w14:textId="631C2BFF" w:rsidR="00E670F9" w:rsidRDefault="00E670F9" w:rsidP="00085AEA">
      <w:pPr>
        <w:spacing w:after="0" w:line="252" w:lineRule="auto"/>
      </w:pPr>
      <w:r>
        <w:t>A program így összesen kb. 250-300 civil szervezet pályázatát t</w:t>
      </w:r>
      <w:r w:rsidR="00F646E2">
        <w:t>ud</w:t>
      </w:r>
      <w:r w:rsidR="004656E6">
        <w:t>ta volna</w:t>
      </w:r>
      <w:r w:rsidR="00F646E2">
        <w:t xml:space="preserve"> támogatni</w:t>
      </w:r>
      <w:r>
        <w:t xml:space="preserve">, de a hálózatépítéssel, képzésekkel </w:t>
      </w:r>
      <w:r w:rsidR="00311916">
        <w:t>jóval többnek a fejlődéséhez is hozzájárul</w:t>
      </w:r>
      <w:r w:rsidR="004656E6">
        <w:t>hatott volna</w:t>
      </w:r>
      <w:r w:rsidR="00311916">
        <w:t>. E</w:t>
      </w:r>
      <w:r>
        <w:t>mellett a konzorcium tanulmányutakkal, ifjúsági ösztöndíjakkal</w:t>
      </w:r>
      <w:r w:rsidR="004656E6">
        <w:t xml:space="preserve"> is</w:t>
      </w:r>
      <w:r>
        <w:t xml:space="preserve"> segíte</w:t>
      </w:r>
      <w:r w:rsidR="004656E6">
        <w:t>tte volna</w:t>
      </w:r>
      <w:r>
        <w:t xml:space="preserve"> Magyarország és a támogatók – Norvégia, Izland és Liechtenstein – közötti kapcsolatok építését és jó gyakorlatok </w:t>
      </w:r>
      <w:r>
        <w:lastRenderedPageBreak/>
        <w:t xml:space="preserve">átvételét, </w:t>
      </w:r>
      <w:r w:rsidR="00F646E2">
        <w:t>valamint</w:t>
      </w:r>
      <w:r>
        <w:t xml:space="preserve"> hazai rendezvényekkel is hozzájárul</w:t>
      </w:r>
      <w:r w:rsidR="004656E6">
        <w:t>t volna</w:t>
      </w:r>
      <w:r>
        <w:t xml:space="preserve"> a civilek </w:t>
      </w:r>
      <w:r w:rsidR="009D00F5">
        <w:t xml:space="preserve">munkájának </w:t>
      </w:r>
      <w:r>
        <w:t xml:space="preserve">megismertetéséhez, tevékenységük népszerűsítéséhez. </w:t>
      </w:r>
      <w:bookmarkEnd w:id="0"/>
    </w:p>
    <w:sectPr w:rsidR="00E670F9" w:rsidSect="006C2D95">
      <w:footerReference w:type="default" r:id="rId12"/>
      <w:pgSz w:w="11906" w:h="16838"/>
      <w:pgMar w:top="1304" w:right="1361" w:bottom="1361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CFCD4" w16cex:dateUtc="2021-05-17T12:31:00Z"/>
  <w16cex:commentExtensible w16cex:durableId="244CEEED" w16cex:dateUtc="2021-05-17T11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70082" w14:textId="77777777" w:rsidR="00C85099" w:rsidRDefault="00C85099" w:rsidP="001D65C3">
      <w:pPr>
        <w:spacing w:after="0" w:line="240" w:lineRule="auto"/>
      </w:pPr>
      <w:r>
        <w:separator/>
      </w:r>
    </w:p>
  </w:endnote>
  <w:endnote w:type="continuationSeparator" w:id="0">
    <w:p w14:paraId="4DAA4C3E" w14:textId="77777777" w:rsidR="00C85099" w:rsidRDefault="00C85099" w:rsidP="001D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945C" w14:textId="0F379A86" w:rsidR="001D65C3" w:rsidRPr="001D65C3" w:rsidRDefault="00F646E2">
    <w:pPr>
      <w:pStyle w:val="llb"/>
      <w:rPr>
        <w:sz w:val="8"/>
        <w:szCs w:val="8"/>
      </w:rPr>
    </w:pPr>
    <w:r>
      <w:rPr>
        <w:noProof/>
      </w:rPr>
      <w:drawing>
        <wp:inline distT="0" distB="0" distL="0" distR="0" wp14:anchorId="632FAFBD" wp14:editId="654060AE">
          <wp:extent cx="5831840" cy="74485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184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744C" w14:textId="77777777" w:rsidR="00C85099" w:rsidRDefault="00C85099" w:rsidP="001D65C3">
      <w:pPr>
        <w:spacing w:after="0" w:line="240" w:lineRule="auto"/>
      </w:pPr>
      <w:r>
        <w:separator/>
      </w:r>
    </w:p>
  </w:footnote>
  <w:footnote w:type="continuationSeparator" w:id="0">
    <w:p w14:paraId="445DB10B" w14:textId="77777777" w:rsidR="00C85099" w:rsidRDefault="00C85099" w:rsidP="001D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5A65"/>
    <w:multiLevelType w:val="hybridMultilevel"/>
    <w:tmpl w:val="4E0A5B52"/>
    <w:lvl w:ilvl="0" w:tplc="9BC44E4C">
      <w:start w:val="16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12E8B"/>
    <w:multiLevelType w:val="hybridMultilevel"/>
    <w:tmpl w:val="916AF80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FE"/>
    <w:rsid w:val="00002DCA"/>
    <w:rsid w:val="00034F39"/>
    <w:rsid w:val="00085AEA"/>
    <w:rsid w:val="000C2280"/>
    <w:rsid w:val="000E5712"/>
    <w:rsid w:val="00102792"/>
    <w:rsid w:val="00173E7F"/>
    <w:rsid w:val="001D65C3"/>
    <w:rsid w:val="00266CC7"/>
    <w:rsid w:val="00296C06"/>
    <w:rsid w:val="00311916"/>
    <w:rsid w:val="0036434C"/>
    <w:rsid w:val="00367B3A"/>
    <w:rsid w:val="003D7CEF"/>
    <w:rsid w:val="003F0FF2"/>
    <w:rsid w:val="00400BC0"/>
    <w:rsid w:val="0043273E"/>
    <w:rsid w:val="004656E6"/>
    <w:rsid w:val="004873A4"/>
    <w:rsid w:val="00572311"/>
    <w:rsid w:val="005A4C58"/>
    <w:rsid w:val="005E354F"/>
    <w:rsid w:val="005F7BFE"/>
    <w:rsid w:val="006230C3"/>
    <w:rsid w:val="00653326"/>
    <w:rsid w:val="006838CB"/>
    <w:rsid w:val="006C2D95"/>
    <w:rsid w:val="00716388"/>
    <w:rsid w:val="0079136E"/>
    <w:rsid w:val="00857940"/>
    <w:rsid w:val="008A6E03"/>
    <w:rsid w:val="00927709"/>
    <w:rsid w:val="009628DC"/>
    <w:rsid w:val="009B4BD7"/>
    <w:rsid w:val="009D00F5"/>
    <w:rsid w:val="00A34876"/>
    <w:rsid w:val="00A36E60"/>
    <w:rsid w:val="00A52443"/>
    <w:rsid w:val="00A75E3F"/>
    <w:rsid w:val="00B166D3"/>
    <w:rsid w:val="00BC2AC5"/>
    <w:rsid w:val="00C85099"/>
    <w:rsid w:val="00D97B3C"/>
    <w:rsid w:val="00DB498F"/>
    <w:rsid w:val="00E670F9"/>
    <w:rsid w:val="00F02BE2"/>
    <w:rsid w:val="00F07951"/>
    <w:rsid w:val="00F23136"/>
    <w:rsid w:val="00F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E3EC0"/>
  <w15:chartTrackingRefBased/>
  <w15:docId w15:val="{CB851B44-F074-4760-9686-019D576D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166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7BF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F7BF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F7BF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DC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85A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5A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5A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5A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5AEA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D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65C3"/>
  </w:style>
  <w:style w:type="paragraph" w:styleId="llb">
    <w:name w:val="footer"/>
    <w:basedOn w:val="Norml"/>
    <w:link w:val="llbChar"/>
    <w:uiPriority w:val="99"/>
    <w:unhideWhenUsed/>
    <w:rsid w:val="001D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patokalapitvany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f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kotar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nomia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7E2D-99F0-40C2-8076-CD8D7C3E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847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move</dc:creator>
  <cp:keywords/>
  <dc:description/>
  <cp:lastModifiedBy>oravecz</cp:lastModifiedBy>
  <cp:revision>4</cp:revision>
  <dcterms:created xsi:type="dcterms:W3CDTF">2021-08-04T08:22:00Z</dcterms:created>
  <dcterms:modified xsi:type="dcterms:W3CDTF">2021-08-04T09:26:00Z</dcterms:modified>
</cp:coreProperties>
</file>